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2BDA" w14:textId="77777777" w:rsidR="003D04C9" w:rsidRDefault="003D04C9" w:rsidP="006B5B33">
      <w:pPr>
        <w:pStyle w:val="Title"/>
      </w:pPr>
    </w:p>
    <w:p w14:paraId="08202E4E" w14:textId="52269F67" w:rsidR="003D3F6A" w:rsidRPr="00FF0E69" w:rsidRDefault="006F6A1E" w:rsidP="006B5B33">
      <w:pPr>
        <w:pStyle w:val="Title"/>
        <w:rPr>
          <w:rFonts w:ascii="Aptos" w:hAnsi="Aptos"/>
          <w:b/>
          <w:bCs/>
          <w:color w:val="21295B" w:themeColor="accent1"/>
          <w:sz w:val="48"/>
          <w:szCs w:val="48"/>
        </w:rPr>
      </w:pPr>
      <w:r w:rsidRPr="00FF0E69">
        <w:rPr>
          <w:rFonts w:ascii="Aptos" w:hAnsi="Aptos"/>
          <w:b/>
          <w:bCs/>
          <w:color w:val="21295B" w:themeColor="accent1"/>
          <w:sz w:val="48"/>
          <w:szCs w:val="48"/>
        </w:rPr>
        <w:t>Complaints and Grievance Policy</w:t>
      </w:r>
    </w:p>
    <w:p w14:paraId="559D0D39" w14:textId="4E2D3201" w:rsidR="001A5CD1" w:rsidRPr="00F40428" w:rsidRDefault="006F6A1E" w:rsidP="001A5CD1">
      <w:pPr>
        <w:pStyle w:val="Heading1"/>
        <w:rPr>
          <w:rFonts w:ascii="Aptos" w:hAnsi="Aptos"/>
          <w:szCs w:val="48"/>
        </w:rPr>
      </w:pPr>
      <w:r w:rsidRPr="00F40428">
        <w:rPr>
          <w:rFonts w:ascii="Aptos" w:hAnsi="Aptos"/>
          <w:szCs w:val="48"/>
        </w:rPr>
        <w:t>Objective</w:t>
      </w:r>
    </w:p>
    <w:p w14:paraId="051127F7" w14:textId="42266CE5" w:rsidR="001A5CD1" w:rsidRPr="00B77286" w:rsidRDefault="006F6A1E" w:rsidP="001A5CD1">
      <w:pPr>
        <w:rPr>
          <w:rFonts w:ascii="Aptos" w:hAnsi="Aptos"/>
        </w:rPr>
      </w:pPr>
      <w:r w:rsidRPr="00B77286">
        <w:rPr>
          <w:rFonts w:ascii="Aptos" w:hAnsi="Aptos"/>
        </w:rPr>
        <w:t>[</w:t>
      </w:r>
      <w:r w:rsidRPr="0026163C">
        <w:rPr>
          <w:rFonts w:ascii="Aptos" w:hAnsi="Aptos"/>
          <w:highlight w:val="cyan"/>
        </w:rPr>
        <w:t>Community Group Name</w:t>
      </w:r>
      <w:r w:rsidRPr="00B77286">
        <w:rPr>
          <w:rFonts w:ascii="Aptos" w:hAnsi="Aptos"/>
        </w:rPr>
        <w:t>] is dedicated to fostering a sustainable community and values open communication. We encourage feedback, constructive criticism, and recommendations from our members</w:t>
      </w:r>
      <w:r w:rsidR="00693118" w:rsidRPr="00B77286">
        <w:rPr>
          <w:rFonts w:ascii="Aptos" w:hAnsi="Aptos"/>
        </w:rPr>
        <w:t>.</w:t>
      </w:r>
      <w:r w:rsidRPr="00B77286">
        <w:rPr>
          <w:rFonts w:ascii="Aptos" w:hAnsi="Aptos"/>
        </w:rPr>
        <w:t xml:space="preserve"> This policy outlines the procedures for addressing complaints effectively and maintaining transparency within </w:t>
      </w:r>
      <w:r w:rsidR="00693118" w:rsidRPr="00B77286">
        <w:rPr>
          <w:rFonts w:ascii="Aptos" w:hAnsi="Aptos"/>
        </w:rPr>
        <w:t>[</w:t>
      </w:r>
      <w:r w:rsidR="00693118" w:rsidRPr="0026163C">
        <w:rPr>
          <w:rFonts w:ascii="Aptos" w:hAnsi="Aptos"/>
          <w:highlight w:val="cyan"/>
        </w:rPr>
        <w:t>Community Group Name</w:t>
      </w:r>
      <w:r w:rsidR="00693118" w:rsidRPr="00B77286">
        <w:rPr>
          <w:rFonts w:ascii="Aptos" w:hAnsi="Aptos"/>
        </w:rPr>
        <w:t>]</w:t>
      </w:r>
      <w:r w:rsidR="001906E4" w:rsidRPr="00B77286">
        <w:rPr>
          <w:rFonts w:ascii="Aptos" w:hAnsi="Aptos"/>
        </w:rPr>
        <w:t xml:space="preserve">. </w:t>
      </w:r>
    </w:p>
    <w:p w14:paraId="2E40B91D" w14:textId="6BE81F59" w:rsidR="001A30DF" w:rsidRPr="00F40428" w:rsidRDefault="00D533F4" w:rsidP="006F6A1E">
      <w:pPr>
        <w:pStyle w:val="Heading1"/>
        <w:rPr>
          <w:rStyle w:val="BookTitle"/>
          <w:rFonts w:ascii="Aptos" w:hAnsi="Aptos"/>
          <w:b w:val="0"/>
          <w:bCs w:val="0"/>
          <w:i w:val="0"/>
          <w:iCs w:val="0"/>
          <w:spacing w:val="0"/>
          <w:szCs w:val="48"/>
        </w:rPr>
      </w:pPr>
      <w:r w:rsidRPr="00F40428">
        <w:rPr>
          <w:rStyle w:val="BookTitle"/>
          <w:rFonts w:ascii="Aptos" w:hAnsi="Aptos"/>
          <w:b w:val="0"/>
          <w:bCs w:val="0"/>
          <w:i w:val="0"/>
          <w:iCs w:val="0"/>
          <w:spacing w:val="0"/>
          <w:szCs w:val="48"/>
        </w:rPr>
        <w:t>How to make a complaint</w:t>
      </w:r>
    </w:p>
    <w:p w14:paraId="706EF3D9" w14:textId="1DD80888" w:rsidR="006F6A1E" w:rsidRPr="00B77286" w:rsidRDefault="00D533F4" w:rsidP="00D533F4">
      <w:pPr>
        <w:pStyle w:val="Heading2"/>
        <w:rPr>
          <w:rFonts w:ascii="Aptos" w:hAnsi="Aptos"/>
        </w:rPr>
      </w:pPr>
      <w:r w:rsidRPr="00B77286">
        <w:rPr>
          <w:rFonts w:ascii="Aptos" w:hAnsi="Aptos"/>
        </w:rPr>
        <w:t xml:space="preserve">Informal complaints </w:t>
      </w:r>
    </w:p>
    <w:p w14:paraId="144E30AA" w14:textId="135A4B69" w:rsidR="00D533F4" w:rsidRPr="00B77286" w:rsidRDefault="00D533F4" w:rsidP="00D533F4">
      <w:pPr>
        <w:rPr>
          <w:rFonts w:ascii="Aptos" w:hAnsi="Aptos"/>
        </w:rPr>
      </w:pPr>
      <w:r w:rsidRPr="00B77286">
        <w:rPr>
          <w:rFonts w:ascii="Aptos" w:hAnsi="Aptos"/>
        </w:rPr>
        <w:t xml:space="preserve">If </w:t>
      </w:r>
      <w:r w:rsidR="002B5759" w:rsidRPr="00B77286">
        <w:rPr>
          <w:rFonts w:ascii="Aptos" w:hAnsi="Aptos"/>
        </w:rPr>
        <w:t>a group member or volunteer is</w:t>
      </w:r>
      <w:r w:rsidRPr="00B77286">
        <w:rPr>
          <w:rFonts w:ascii="Aptos" w:hAnsi="Aptos"/>
        </w:rPr>
        <w:t xml:space="preserve"> dissatisfied with the conduct of the group or one of its members, </w:t>
      </w:r>
      <w:r w:rsidR="002B5759" w:rsidRPr="00B77286">
        <w:rPr>
          <w:rFonts w:ascii="Aptos" w:hAnsi="Aptos"/>
        </w:rPr>
        <w:t>[</w:t>
      </w:r>
      <w:r w:rsidR="002B5759" w:rsidRPr="0026163C">
        <w:rPr>
          <w:rFonts w:ascii="Aptos" w:hAnsi="Aptos"/>
          <w:highlight w:val="cyan"/>
        </w:rPr>
        <w:t>Community Group Name</w:t>
      </w:r>
      <w:r w:rsidR="002B5759" w:rsidRPr="00B77286">
        <w:rPr>
          <w:rFonts w:ascii="Aptos" w:hAnsi="Aptos"/>
        </w:rPr>
        <w:t>]</w:t>
      </w:r>
      <w:r w:rsidRPr="00B77286">
        <w:rPr>
          <w:rFonts w:ascii="Aptos" w:hAnsi="Aptos"/>
        </w:rPr>
        <w:t xml:space="preserve"> encourage </w:t>
      </w:r>
      <w:r w:rsidR="002B5759" w:rsidRPr="00B77286">
        <w:rPr>
          <w:rFonts w:ascii="Aptos" w:hAnsi="Aptos"/>
        </w:rPr>
        <w:t>such member</w:t>
      </w:r>
      <w:r w:rsidRPr="00B77286">
        <w:rPr>
          <w:rFonts w:ascii="Aptos" w:hAnsi="Aptos"/>
        </w:rPr>
        <w:t xml:space="preserve"> to initially discuss the issue with the involved member or contact [</w:t>
      </w:r>
      <w:r w:rsidRPr="0026163C">
        <w:rPr>
          <w:rFonts w:ascii="Aptos" w:hAnsi="Aptos"/>
          <w:highlight w:val="cyan"/>
        </w:rPr>
        <w:t>insert name</w:t>
      </w:r>
      <w:r w:rsidRPr="00B77286">
        <w:rPr>
          <w:rFonts w:ascii="Aptos" w:hAnsi="Aptos"/>
        </w:rPr>
        <w:t>] in a timely manner.</w:t>
      </w:r>
    </w:p>
    <w:p w14:paraId="1C286779" w14:textId="4F66FC86" w:rsidR="00D533F4" w:rsidRPr="00B77286" w:rsidRDefault="00D533F4" w:rsidP="00D533F4">
      <w:pPr>
        <w:pStyle w:val="Heading2"/>
        <w:rPr>
          <w:rFonts w:ascii="Aptos" w:hAnsi="Aptos"/>
        </w:rPr>
      </w:pPr>
      <w:r w:rsidRPr="00B77286">
        <w:rPr>
          <w:rFonts w:ascii="Aptos" w:hAnsi="Aptos"/>
        </w:rPr>
        <w:t>Formal complaints</w:t>
      </w:r>
    </w:p>
    <w:p w14:paraId="416A3182" w14:textId="3E91887F" w:rsidR="00D533F4" w:rsidRPr="00B77286" w:rsidRDefault="00B85DEB" w:rsidP="00D533F4">
      <w:pPr>
        <w:rPr>
          <w:rFonts w:ascii="Aptos" w:hAnsi="Aptos"/>
        </w:rPr>
      </w:pPr>
      <w:r w:rsidRPr="00B77286">
        <w:rPr>
          <w:rFonts w:ascii="Aptos" w:hAnsi="Aptos"/>
        </w:rPr>
        <w:t>If an informal resolution is unsuccessful or inappropriate,</w:t>
      </w:r>
      <w:r w:rsidR="002B5759" w:rsidRPr="00B77286">
        <w:rPr>
          <w:rFonts w:ascii="Aptos" w:hAnsi="Aptos"/>
        </w:rPr>
        <w:t xml:space="preserve"> complainants can</w:t>
      </w:r>
      <w:r w:rsidRPr="00B77286">
        <w:rPr>
          <w:rFonts w:ascii="Aptos" w:hAnsi="Aptos"/>
        </w:rPr>
        <w:t xml:space="preserve"> submit a formal complaint in writing to [</w:t>
      </w:r>
      <w:r w:rsidRPr="0026163C">
        <w:rPr>
          <w:rFonts w:ascii="Aptos" w:hAnsi="Aptos"/>
          <w:highlight w:val="cyan"/>
        </w:rPr>
        <w:t>insert name</w:t>
      </w:r>
      <w:r w:rsidRPr="00B77286">
        <w:rPr>
          <w:rFonts w:ascii="Aptos" w:hAnsi="Aptos"/>
        </w:rPr>
        <w:t>]</w:t>
      </w:r>
      <w:r w:rsidR="003B5E57" w:rsidRPr="00B77286">
        <w:rPr>
          <w:rFonts w:ascii="Aptos" w:hAnsi="Aptos"/>
        </w:rPr>
        <w:t>.</w:t>
      </w:r>
      <w:r w:rsidRPr="00B77286">
        <w:rPr>
          <w:rFonts w:ascii="Aptos" w:hAnsi="Aptos"/>
        </w:rPr>
        <w:t xml:space="preserve"> If the complaint involves [</w:t>
      </w:r>
      <w:r w:rsidRPr="0026163C">
        <w:rPr>
          <w:rFonts w:ascii="Aptos" w:hAnsi="Aptos"/>
          <w:highlight w:val="cyan"/>
        </w:rPr>
        <w:t>insert name</w:t>
      </w:r>
      <w:r w:rsidRPr="00B77286">
        <w:rPr>
          <w:rFonts w:ascii="Aptos" w:hAnsi="Aptos"/>
        </w:rPr>
        <w:t>], contact [</w:t>
      </w:r>
      <w:r w:rsidRPr="0026163C">
        <w:rPr>
          <w:rFonts w:ascii="Aptos" w:hAnsi="Aptos"/>
          <w:highlight w:val="cyan"/>
        </w:rPr>
        <w:t>insert name</w:t>
      </w:r>
      <w:r w:rsidRPr="00B77286">
        <w:rPr>
          <w:rFonts w:ascii="Aptos" w:hAnsi="Aptos"/>
        </w:rPr>
        <w:t>]. Upon receipt</w:t>
      </w:r>
      <w:r w:rsidR="002B5759" w:rsidRPr="00B77286">
        <w:rPr>
          <w:rFonts w:ascii="Aptos" w:hAnsi="Aptos"/>
        </w:rPr>
        <w:t xml:space="preserve">, the </w:t>
      </w:r>
      <w:r w:rsidRPr="00B77286">
        <w:rPr>
          <w:rFonts w:ascii="Aptos" w:hAnsi="Aptos"/>
        </w:rPr>
        <w:t>complaint will be acknowledged with [</w:t>
      </w:r>
      <w:r w:rsidRPr="0026163C">
        <w:rPr>
          <w:rFonts w:ascii="Aptos" w:hAnsi="Aptos"/>
          <w:highlight w:val="cyan"/>
        </w:rPr>
        <w:t>insert number of days</w:t>
      </w:r>
      <w:r w:rsidRPr="00B77286">
        <w:rPr>
          <w:rFonts w:ascii="Aptos" w:hAnsi="Aptos"/>
        </w:rPr>
        <w:t>].</w:t>
      </w:r>
      <w:r w:rsidR="006208E3" w:rsidRPr="00B77286">
        <w:rPr>
          <w:rFonts w:ascii="Aptos" w:hAnsi="Aptos"/>
        </w:rPr>
        <w:t xml:space="preserve"> [</w:t>
      </w:r>
      <w:r w:rsidR="006208E3" w:rsidRPr="0026163C">
        <w:rPr>
          <w:rFonts w:ascii="Aptos" w:hAnsi="Aptos"/>
          <w:highlight w:val="cyan"/>
        </w:rPr>
        <w:t>Insert name</w:t>
      </w:r>
      <w:r w:rsidR="006208E3" w:rsidRPr="00B77286">
        <w:rPr>
          <w:rFonts w:ascii="Aptos" w:hAnsi="Aptos"/>
        </w:rPr>
        <w:t>] will investigate and respond within [</w:t>
      </w:r>
      <w:r w:rsidR="006208E3" w:rsidRPr="0026163C">
        <w:rPr>
          <w:rFonts w:ascii="Aptos" w:hAnsi="Aptos"/>
          <w:highlight w:val="cyan"/>
        </w:rPr>
        <w:t>insert number of days</w:t>
      </w:r>
      <w:r w:rsidR="006208E3" w:rsidRPr="00B77286">
        <w:rPr>
          <w:rFonts w:ascii="Aptos" w:hAnsi="Aptos"/>
        </w:rPr>
        <w:t>]. Once address,</w:t>
      </w:r>
      <w:r w:rsidR="002B5759" w:rsidRPr="00B77286">
        <w:rPr>
          <w:rFonts w:ascii="Aptos" w:hAnsi="Aptos"/>
        </w:rPr>
        <w:t xml:space="preserve"> the complainant must</w:t>
      </w:r>
      <w:r w:rsidR="006208E3" w:rsidRPr="00B77286">
        <w:rPr>
          <w:rFonts w:ascii="Aptos" w:hAnsi="Aptos"/>
        </w:rPr>
        <w:t xml:space="preserve"> </w:t>
      </w:r>
      <w:r w:rsidR="00B62B4E" w:rsidRPr="00B77286">
        <w:rPr>
          <w:rFonts w:ascii="Aptos" w:hAnsi="Aptos"/>
        </w:rPr>
        <w:t>confirm satisfaction</w:t>
      </w:r>
      <w:r w:rsidR="006208E3" w:rsidRPr="00B77286">
        <w:rPr>
          <w:rFonts w:ascii="Aptos" w:hAnsi="Aptos"/>
        </w:rPr>
        <w:t xml:space="preserve"> with the outcome.</w:t>
      </w:r>
    </w:p>
    <w:p w14:paraId="3BC346BC" w14:textId="0B017D91" w:rsidR="006208E3" w:rsidRPr="00B77286" w:rsidRDefault="006208E3" w:rsidP="006208E3">
      <w:pPr>
        <w:pStyle w:val="Heading2"/>
        <w:rPr>
          <w:rFonts w:ascii="Aptos" w:hAnsi="Aptos"/>
        </w:rPr>
      </w:pPr>
      <w:r w:rsidRPr="00B77286">
        <w:rPr>
          <w:rFonts w:ascii="Aptos" w:hAnsi="Aptos"/>
        </w:rPr>
        <w:t>Complaints Panel</w:t>
      </w:r>
    </w:p>
    <w:p w14:paraId="13EF5E3F" w14:textId="5E463D5B" w:rsidR="006208E3" w:rsidRPr="00B77286" w:rsidRDefault="002B5759" w:rsidP="006208E3">
      <w:pPr>
        <w:rPr>
          <w:rFonts w:ascii="Aptos" w:hAnsi="Aptos"/>
        </w:rPr>
      </w:pPr>
      <w:r w:rsidRPr="00B77286">
        <w:rPr>
          <w:rFonts w:ascii="Aptos" w:hAnsi="Aptos"/>
        </w:rPr>
        <w:t>If dissatisfied with the response to the formal complaint, the complainant may request a Complaints Panel. The Panel will consist of [</w:t>
      </w:r>
      <w:r w:rsidRPr="0026163C">
        <w:rPr>
          <w:rFonts w:ascii="Aptos" w:hAnsi="Aptos"/>
          <w:highlight w:val="cyan"/>
        </w:rPr>
        <w:t>insert name</w:t>
      </w:r>
      <w:r w:rsidRPr="00B77286">
        <w:rPr>
          <w:rFonts w:ascii="Aptos" w:hAnsi="Aptos"/>
        </w:rPr>
        <w:t>] and the complainant will be notified of the decision with [</w:t>
      </w:r>
      <w:r w:rsidRPr="0026163C">
        <w:rPr>
          <w:rFonts w:ascii="Aptos" w:hAnsi="Aptos"/>
          <w:highlight w:val="cyan"/>
        </w:rPr>
        <w:t>insert time period</w:t>
      </w:r>
      <w:r w:rsidRPr="00B77286">
        <w:rPr>
          <w:rFonts w:ascii="Aptos" w:hAnsi="Aptos"/>
        </w:rPr>
        <w:t>].</w:t>
      </w:r>
    </w:p>
    <w:p w14:paraId="120B4E18" w14:textId="28508BD2" w:rsidR="00D533F4" w:rsidRPr="00B77286" w:rsidRDefault="00D533F4" w:rsidP="00D533F4">
      <w:pPr>
        <w:pStyle w:val="Heading2"/>
        <w:rPr>
          <w:rFonts w:ascii="Aptos" w:hAnsi="Aptos"/>
        </w:rPr>
      </w:pPr>
      <w:r w:rsidRPr="00B77286">
        <w:rPr>
          <w:rFonts w:ascii="Aptos" w:hAnsi="Aptos"/>
        </w:rPr>
        <w:t>Illegal activity</w:t>
      </w:r>
    </w:p>
    <w:p w14:paraId="5E5E9276" w14:textId="5B68E5A6" w:rsidR="00D533F4" w:rsidRPr="00B77286" w:rsidRDefault="00B85DEB" w:rsidP="00D533F4">
      <w:pPr>
        <w:rPr>
          <w:rFonts w:ascii="Aptos" w:hAnsi="Aptos"/>
        </w:rPr>
      </w:pPr>
      <w:r w:rsidRPr="00B77286">
        <w:rPr>
          <w:rFonts w:ascii="Aptos" w:hAnsi="Aptos"/>
        </w:rPr>
        <w:t xml:space="preserve">If </w:t>
      </w:r>
      <w:r w:rsidR="002B5759" w:rsidRPr="00B77286">
        <w:rPr>
          <w:rFonts w:ascii="Aptos" w:hAnsi="Aptos"/>
        </w:rPr>
        <w:t>the</w:t>
      </w:r>
      <w:r w:rsidRPr="00B77286">
        <w:rPr>
          <w:rFonts w:ascii="Aptos" w:hAnsi="Aptos"/>
        </w:rPr>
        <w:t xml:space="preserve"> complaint involves any suspected illegal activity or a crime, </w:t>
      </w:r>
      <w:r w:rsidR="002B5759" w:rsidRPr="00B77286">
        <w:rPr>
          <w:rFonts w:ascii="Aptos" w:hAnsi="Aptos"/>
        </w:rPr>
        <w:t xml:space="preserve">the complainants must </w:t>
      </w:r>
      <w:r w:rsidRPr="00B77286">
        <w:rPr>
          <w:rFonts w:ascii="Aptos" w:hAnsi="Aptos"/>
        </w:rPr>
        <w:t xml:space="preserve">contact the police. </w:t>
      </w:r>
    </w:p>
    <w:p w14:paraId="59B5AAAB" w14:textId="7845FED6" w:rsidR="00D533F4" w:rsidRPr="00B77286" w:rsidRDefault="00D533F4" w:rsidP="00D533F4">
      <w:pPr>
        <w:pStyle w:val="Heading1"/>
        <w:rPr>
          <w:rFonts w:ascii="Aptos" w:hAnsi="Aptos"/>
        </w:rPr>
      </w:pPr>
      <w:r w:rsidRPr="00B77286">
        <w:rPr>
          <w:rFonts w:ascii="Aptos" w:hAnsi="Aptos"/>
        </w:rPr>
        <w:t>Assurances to complainants</w:t>
      </w:r>
    </w:p>
    <w:p w14:paraId="29F3FA61" w14:textId="5ACDF370" w:rsidR="006208E3" w:rsidRPr="00B77286" w:rsidRDefault="006208E3" w:rsidP="006208E3">
      <w:pPr>
        <w:rPr>
          <w:rFonts w:ascii="Aptos" w:hAnsi="Aptos"/>
        </w:rPr>
      </w:pPr>
      <w:r w:rsidRPr="00B77286">
        <w:rPr>
          <w:rFonts w:ascii="Aptos" w:hAnsi="Aptos"/>
        </w:rPr>
        <w:t xml:space="preserve">If </w:t>
      </w:r>
      <w:r w:rsidR="002B5759" w:rsidRPr="00B77286">
        <w:rPr>
          <w:rFonts w:ascii="Aptos" w:hAnsi="Aptos"/>
        </w:rPr>
        <w:t xml:space="preserve">a group member or volunteer makes a </w:t>
      </w:r>
      <w:r w:rsidRPr="00B77286">
        <w:rPr>
          <w:rFonts w:ascii="Aptos" w:hAnsi="Aptos"/>
        </w:rPr>
        <w:t xml:space="preserve">complaint, </w:t>
      </w:r>
      <w:r w:rsidR="002B5759" w:rsidRPr="00B77286">
        <w:rPr>
          <w:rFonts w:ascii="Aptos" w:hAnsi="Aptos"/>
        </w:rPr>
        <w:t>they</w:t>
      </w:r>
      <w:r w:rsidRPr="00B77286">
        <w:rPr>
          <w:rFonts w:ascii="Aptos" w:hAnsi="Aptos"/>
        </w:rPr>
        <w:t xml:space="preserve"> can expect:</w:t>
      </w:r>
    </w:p>
    <w:p w14:paraId="15894EFB" w14:textId="26ED1D24" w:rsidR="006208E3" w:rsidRPr="00B77286" w:rsidRDefault="002B5759" w:rsidP="006208E3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B77286">
        <w:rPr>
          <w:rFonts w:ascii="Aptos" w:hAnsi="Aptos"/>
        </w:rPr>
        <w:lastRenderedPageBreak/>
        <w:t>The</w:t>
      </w:r>
      <w:r w:rsidR="006208E3" w:rsidRPr="00B77286">
        <w:rPr>
          <w:rFonts w:ascii="Aptos" w:hAnsi="Aptos"/>
        </w:rPr>
        <w:t xml:space="preserve"> complaint will be treated seriously, promptly, and in accordance with internal procedures.</w:t>
      </w:r>
    </w:p>
    <w:p w14:paraId="4FA7C12F" w14:textId="77777777" w:rsidR="006208E3" w:rsidRPr="00B77286" w:rsidRDefault="006208E3" w:rsidP="006208E3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B77286">
        <w:rPr>
          <w:rFonts w:ascii="Aptos" w:hAnsi="Aptos"/>
        </w:rPr>
        <w:t>Fair and respectful treatment throughout the process.</w:t>
      </w:r>
    </w:p>
    <w:p w14:paraId="71AB0548" w14:textId="77777777" w:rsidR="006208E3" w:rsidRPr="00B77286" w:rsidRDefault="006208E3" w:rsidP="006208E3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B77286">
        <w:rPr>
          <w:rFonts w:ascii="Aptos" w:hAnsi="Aptos"/>
        </w:rPr>
        <w:t>Sensitive handling of complaint details, shared only with those necessary, in adherence to data protection requirements.</w:t>
      </w:r>
    </w:p>
    <w:p w14:paraId="48F699DC" w14:textId="77777777" w:rsidR="006208E3" w:rsidRPr="00B77286" w:rsidRDefault="006208E3" w:rsidP="006208E3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B77286">
        <w:rPr>
          <w:rFonts w:ascii="Aptos" w:hAnsi="Aptos"/>
        </w:rPr>
        <w:t>Secure filing and a review of complaints after one year to identify trends, followed by secure destruction.</w:t>
      </w:r>
    </w:p>
    <w:p w14:paraId="37796CC2" w14:textId="77777777" w:rsidR="006208E3" w:rsidRPr="00B77286" w:rsidRDefault="006208E3" w:rsidP="006208E3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B77286">
        <w:rPr>
          <w:rFonts w:ascii="Aptos" w:hAnsi="Aptos"/>
        </w:rPr>
        <w:t>Apologies for mistakes and prompt efforts to rectify issues.</w:t>
      </w:r>
    </w:p>
    <w:p w14:paraId="4485DF38" w14:textId="484E0E2A" w:rsidR="00D533F4" w:rsidRPr="00B77286" w:rsidRDefault="006208E3" w:rsidP="006208E3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B77286">
        <w:rPr>
          <w:rFonts w:ascii="Aptos" w:hAnsi="Aptos"/>
        </w:rPr>
        <w:t>Use of feedback to improve services.</w:t>
      </w:r>
    </w:p>
    <w:p w14:paraId="1BD5A439" w14:textId="04824BC6" w:rsidR="00D533F4" w:rsidRPr="00B77286" w:rsidRDefault="00D533F4" w:rsidP="00D533F4">
      <w:pPr>
        <w:pStyle w:val="Heading1"/>
        <w:rPr>
          <w:rFonts w:ascii="Aptos" w:hAnsi="Aptos"/>
        </w:rPr>
      </w:pPr>
      <w:r w:rsidRPr="00B77286">
        <w:rPr>
          <w:rFonts w:ascii="Aptos" w:hAnsi="Aptos"/>
        </w:rPr>
        <w:t>Policy review</w:t>
      </w:r>
    </w:p>
    <w:p w14:paraId="3B6B26BA" w14:textId="57F0EDF1" w:rsidR="006208E3" w:rsidRPr="00B77286" w:rsidRDefault="006208E3" w:rsidP="006208E3">
      <w:pPr>
        <w:rPr>
          <w:rFonts w:ascii="Aptos" w:hAnsi="Aptos"/>
        </w:rPr>
      </w:pPr>
      <w:r w:rsidRPr="00B77286">
        <w:rPr>
          <w:rFonts w:ascii="Aptos" w:hAnsi="Aptos"/>
        </w:rPr>
        <w:t>This policy is regularly reviewed and updated as required to ensure its effectiveness and relevance. The latest version will be available to all members on our official website.</w:t>
      </w:r>
    </w:p>
    <w:p w14:paraId="6B0D7D88" w14:textId="0601CA00" w:rsidR="002D7403" w:rsidRPr="00B77286" w:rsidRDefault="000856AA" w:rsidP="006208E3">
      <w:pPr>
        <w:rPr>
          <w:rFonts w:ascii="Aptos" w:hAnsi="Aptos"/>
        </w:rPr>
      </w:pPr>
      <w:r w:rsidRPr="00B77286">
        <w:rPr>
          <w:rFonts w:ascii="Aptos" w:hAnsi="Aptos"/>
        </w:rPr>
        <w:t xml:space="preserve">Visit </w:t>
      </w:r>
      <w:hyperlink r:id="rId8" w:history="1">
        <w:r w:rsidRPr="00B77286">
          <w:rPr>
            <w:rStyle w:val="Hyperlink"/>
            <w:rFonts w:ascii="Aptos" w:hAnsi="Aptos"/>
          </w:rPr>
          <w:t>the NCVO website</w:t>
        </w:r>
      </w:hyperlink>
      <w:r w:rsidRPr="00B77286">
        <w:rPr>
          <w:rFonts w:ascii="Aptos" w:hAnsi="Aptos"/>
        </w:rPr>
        <w:t xml:space="preserve"> for</w:t>
      </w:r>
      <w:r w:rsidR="00A91A3B" w:rsidRPr="00B77286">
        <w:rPr>
          <w:rFonts w:ascii="Aptos" w:hAnsi="Aptos"/>
        </w:rPr>
        <w:t xml:space="preserve"> further information</w:t>
      </w:r>
      <w:r w:rsidR="009077D8" w:rsidRPr="00B77286">
        <w:rPr>
          <w:rFonts w:ascii="Aptos" w:hAnsi="Aptos"/>
        </w:rPr>
        <w:t xml:space="preserve"> on handling complaints and gr</w:t>
      </w:r>
      <w:r w:rsidR="001D1E12" w:rsidRPr="00B77286">
        <w:rPr>
          <w:rFonts w:ascii="Aptos" w:hAnsi="Aptos"/>
        </w:rPr>
        <w:t>ievances.</w:t>
      </w:r>
    </w:p>
    <w:p w14:paraId="689EBEFF" w14:textId="77777777" w:rsidR="001D1E12" w:rsidRPr="00B77286" w:rsidRDefault="001D1E12" w:rsidP="006208E3">
      <w:pPr>
        <w:rPr>
          <w:rFonts w:ascii="Aptos" w:hAnsi="Aptos"/>
        </w:rPr>
      </w:pPr>
    </w:p>
    <w:p w14:paraId="0D81602D" w14:textId="13222290" w:rsidR="0068790C" w:rsidRPr="00B77286" w:rsidRDefault="0068790C" w:rsidP="0068790C">
      <w:pPr>
        <w:pStyle w:val="Featuretext"/>
        <w:rPr>
          <w:rStyle w:val="BookTitle"/>
          <w:rFonts w:ascii="Aptos" w:hAnsi="Aptos"/>
        </w:rPr>
      </w:pPr>
      <w:r w:rsidRPr="00B77286">
        <w:rPr>
          <w:rStyle w:val="BookTitle"/>
          <w:rFonts w:ascii="Aptos" w:hAnsi="Aptos"/>
        </w:rPr>
        <w:t>Disclaimer: This is a template which is to be used as a guide to develop a Complaints and Grievance Policy. Please modify where necessary.</w:t>
      </w:r>
    </w:p>
    <w:p w14:paraId="2B9BA4FC" w14:textId="77777777" w:rsidR="001D1E12" w:rsidRPr="00B77286" w:rsidRDefault="001D1E12" w:rsidP="006208E3">
      <w:pPr>
        <w:rPr>
          <w:rFonts w:ascii="Aptos" w:hAnsi="Aptos"/>
        </w:rPr>
      </w:pPr>
    </w:p>
    <w:sectPr w:rsidR="001D1E12" w:rsidRPr="00B77286" w:rsidSect="00CB754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424" w:bottom="851" w:left="1134" w:header="397" w:footer="27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96BC" w14:textId="77777777" w:rsidR="008D7FD2" w:rsidRDefault="008D7FD2" w:rsidP="002E18B7">
      <w:pPr>
        <w:spacing w:after="0"/>
      </w:pPr>
      <w:r>
        <w:separator/>
      </w:r>
    </w:p>
  </w:endnote>
  <w:endnote w:type="continuationSeparator" w:id="0">
    <w:p w14:paraId="7CC60AC7" w14:textId="77777777" w:rsidR="008D7FD2" w:rsidRDefault="008D7FD2" w:rsidP="002E18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EBE5" w14:textId="77777777" w:rsidR="006A2C3F" w:rsidRDefault="003D04C9">
    <w:pPr>
      <w:pStyle w:val="Footer"/>
      <w:rPr>
        <w:b/>
        <w:bCs/>
        <w:color w:val="00D6E0" w:themeColor="accent3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0" allowOverlap="1" wp14:anchorId="65CC6C77" wp14:editId="6E6A0F1C">
              <wp:simplePos x="0" y="0"/>
              <wp:positionH relativeFrom="margin">
                <wp:posOffset>6228080</wp:posOffset>
              </wp:positionH>
              <wp:positionV relativeFrom="bottomMargin">
                <wp:posOffset>182154</wp:posOffset>
              </wp:positionV>
              <wp:extent cx="333829" cy="1095193"/>
              <wp:effectExtent l="0" t="0" r="9525" b="0"/>
              <wp:wrapNone/>
              <wp:docPr id="572" name="Rectangle 5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3829" cy="10951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535C3" w14:textId="77777777" w:rsidR="006258D7" w:rsidRPr="006258D7" w:rsidRDefault="006258D7">
                          <w:pPr>
                            <w:pBdr>
                              <w:bottom w:val="single" w:sz="4" w:space="1" w:color="auto"/>
                            </w:pBdr>
                          </w:pPr>
                          <w:r w:rsidRPr="006258D7">
                            <w:fldChar w:fldCharType="begin"/>
                          </w:r>
                          <w:r w:rsidRPr="006258D7">
                            <w:instrText xml:space="preserve"> PAGE   \* MERGEFORMAT </w:instrText>
                          </w:r>
                          <w:r w:rsidRPr="006258D7">
                            <w:fldChar w:fldCharType="separate"/>
                          </w:r>
                          <w:r w:rsidRPr="006258D7">
                            <w:rPr>
                              <w:noProof/>
                            </w:rPr>
                            <w:t>2</w:t>
                          </w:r>
                          <w:r w:rsidRPr="006258D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C6C77" id="Rectangle 572" o:spid="_x0000_s1026" style="position:absolute;margin-left:490.4pt;margin-top:14.35pt;width:26.3pt;height:86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" o:allowincell="f" stroked="f">
              <v:textbox>
                <w:txbxContent>
                  <w:p w14:paraId="504535C3" w14:textId="77777777" w:rsidR="006258D7" w:rsidRPr="006258D7" w:rsidRDefault="006258D7">
                    <w:pPr>
                      <w:pBdr>
                        <w:bottom w:val="single" w:sz="4" w:space="1" w:color="auto"/>
                      </w:pBdr>
                    </w:pPr>
                    <w:r w:rsidRPr="006258D7">
                      <w:fldChar w:fldCharType="begin"/>
                    </w:r>
                    <w:r w:rsidRPr="006258D7">
                      <w:instrText xml:space="preserve"> PAGE   \* MERGEFORMAT </w:instrText>
                    </w:r>
                    <w:r w:rsidRPr="006258D7">
                      <w:fldChar w:fldCharType="separate"/>
                    </w:r>
                    <w:r w:rsidRPr="006258D7">
                      <w:rPr>
                        <w:noProof/>
                      </w:rPr>
                      <w:t>2</w:t>
                    </w:r>
                    <w:r w:rsidRPr="006258D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A2C3F" w:rsidRPr="006A2C3F">
      <w:rPr>
        <w:b/>
        <w:bCs/>
        <w:noProof/>
        <w:color w:val="00D6E0" w:themeColor="accent3"/>
        <w:sz w:val="22"/>
      </w:rPr>
      <w:drawing>
        <wp:anchor distT="0" distB="0" distL="114300" distR="114300" simplePos="0" relativeHeight="251689984" behindDoc="0" locked="0" layoutInCell="1" allowOverlap="1" wp14:anchorId="75D28501" wp14:editId="28455D7E">
          <wp:simplePos x="0" y="0"/>
          <wp:positionH relativeFrom="page">
            <wp:posOffset>13335</wp:posOffset>
          </wp:positionH>
          <wp:positionV relativeFrom="paragraph">
            <wp:posOffset>-39370</wp:posOffset>
          </wp:positionV>
          <wp:extent cx="3667125" cy="61595"/>
          <wp:effectExtent l="0" t="0" r="9525" b="0"/>
          <wp:wrapSquare wrapText="bothSides"/>
          <wp:docPr id="682" name="Pictur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019" b="33653"/>
                  <a:stretch/>
                </pic:blipFill>
                <pic:spPr bwMode="auto">
                  <a:xfrm>
                    <a:off x="0" y="0"/>
                    <a:ext cx="3667125" cy="6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C3F" w:rsidRPr="006A2C3F">
      <w:rPr>
        <w:b/>
        <w:bCs/>
        <w:noProof/>
        <w:color w:val="00D6E0" w:themeColor="accent3"/>
        <w:sz w:val="22"/>
      </w:rPr>
      <w:drawing>
        <wp:anchor distT="0" distB="0" distL="114300" distR="114300" simplePos="0" relativeHeight="251691008" behindDoc="0" locked="0" layoutInCell="1" allowOverlap="1" wp14:anchorId="0820746F" wp14:editId="601F68A4">
          <wp:simplePos x="0" y="0"/>
          <wp:positionH relativeFrom="page">
            <wp:posOffset>3714750</wp:posOffset>
          </wp:positionH>
          <wp:positionV relativeFrom="paragraph">
            <wp:posOffset>-42545</wp:posOffset>
          </wp:positionV>
          <wp:extent cx="3667125" cy="61595"/>
          <wp:effectExtent l="0" t="0" r="9525" b="0"/>
          <wp:wrapSquare wrapText="bothSides"/>
          <wp:docPr id="683" name="Picture 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019" b="33653"/>
                  <a:stretch/>
                </pic:blipFill>
                <pic:spPr bwMode="auto">
                  <a:xfrm>
                    <a:off x="0" y="0"/>
                    <a:ext cx="3667125" cy="6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C3F" w:rsidRPr="006A2C3F">
      <w:rPr>
        <w:b/>
        <w:bCs/>
        <w:noProof/>
        <w:color w:val="00D6E0" w:themeColor="accent3"/>
        <w:sz w:val="22"/>
      </w:rPr>
      <w:drawing>
        <wp:anchor distT="0" distB="0" distL="114300" distR="114300" simplePos="0" relativeHeight="251692032" behindDoc="0" locked="0" layoutInCell="1" allowOverlap="1" wp14:anchorId="2FFE3CC3" wp14:editId="476DCEDE">
          <wp:simplePos x="0" y="0"/>
          <wp:positionH relativeFrom="page">
            <wp:posOffset>7094855</wp:posOffset>
          </wp:positionH>
          <wp:positionV relativeFrom="paragraph">
            <wp:posOffset>-34511</wp:posOffset>
          </wp:positionV>
          <wp:extent cx="3667125" cy="61595"/>
          <wp:effectExtent l="0" t="0" r="9525" b="0"/>
          <wp:wrapSquare wrapText="bothSides"/>
          <wp:docPr id="684" name="Picture 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019" b="33653"/>
                  <a:stretch/>
                </pic:blipFill>
                <pic:spPr bwMode="auto">
                  <a:xfrm>
                    <a:off x="0" y="0"/>
                    <a:ext cx="3667125" cy="6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085C52" w14:textId="28266F9D" w:rsidR="00927B04" w:rsidRDefault="004475E9" w:rsidP="006A2C3F">
    <w:pPr>
      <w:pStyle w:val="Footer"/>
      <w:tabs>
        <w:tab w:val="clear" w:pos="4513"/>
        <w:tab w:val="center" w:pos="3828"/>
      </w:tabs>
      <w:jc w:val="right"/>
      <w:rPr>
        <w:b/>
        <w:bCs/>
        <w:color w:val="00D6E0" w:themeColor="accent3"/>
        <w:sz w:val="22"/>
      </w:rPr>
    </w:pPr>
    <w:r>
      <w:rPr>
        <w:b/>
        <w:bCs/>
        <w:color w:val="00D6E0" w:themeColor="accent3"/>
        <w:sz w:val="22"/>
      </w:rPr>
      <w:t xml:space="preserve">CAG </w:t>
    </w:r>
  </w:p>
  <w:p w14:paraId="115011E2" w14:textId="77777777" w:rsidR="004475E9" w:rsidRDefault="004475E9" w:rsidP="006A2C3F">
    <w:pPr>
      <w:pStyle w:val="Footer"/>
      <w:tabs>
        <w:tab w:val="clear" w:pos="4513"/>
        <w:tab w:val="center" w:pos="3828"/>
      </w:tabs>
      <w:jc w:val="right"/>
      <w:rPr>
        <w:b/>
        <w:bCs/>
        <w:color w:val="00D6E0" w:themeColor="accent3"/>
        <w:sz w:val="22"/>
      </w:rPr>
    </w:pPr>
  </w:p>
  <w:p w14:paraId="486B4086" w14:textId="64B486D9" w:rsidR="004475E9" w:rsidRPr="00914D98" w:rsidRDefault="004475E9" w:rsidP="004475E9">
    <w:pPr>
      <w:pStyle w:val="Footer"/>
      <w:tabs>
        <w:tab w:val="clear" w:pos="4513"/>
        <w:tab w:val="center" w:pos="3828"/>
      </w:tabs>
      <w:rPr>
        <w:rFonts w:ascii="Aptos" w:hAnsi="Aptos"/>
        <w:b/>
        <w:bCs/>
        <w:color w:val="ED4966" w:themeColor="accent4"/>
      </w:rPr>
    </w:pPr>
    <w:r w:rsidRPr="00914D98">
      <w:rPr>
        <w:rFonts w:ascii="Aptos" w:hAnsi="Aptos"/>
        <w:b/>
        <w:bCs/>
        <w:color w:val="ED4966" w:themeColor="accent4"/>
      </w:rPr>
      <w:t xml:space="preserve">CAG Somerset </w:t>
    </w:r>
    <w:r w:rsidR="00914D98" w:rsidRPr="00914D98">
      <w:rPr>
        <w:rFonts w:ascii="Aptos" w:hAnsi="Aptos"/>
        <w:color w:val="21295B" w:themeColor="accent1"/>
      </w:rPr>
      <w:t>Complaints and grievance policy</w:t>
    </w:r>
    <w:r w:rsidR="00914D98" w:rsidRPr="00914D98">
      <w:rPr>
        <w:rFonts w:ascii="Aptos" w:hAnsi="Aptos"/>
        <w:b/>
        <w:bCs/>
        <w:color w:val="21295B" w:themeColor="accent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4676" w14:textId="77777777" w:rsidR="006A2C3F" w:rsidRDefault="006A2C3F" w:rsidP="00372413">
    <w:pPr>
      <w:pStyle w:val="Footer"/>
      <w:tabs>
        <w:tab w:val="clear" w:pos="4513"/>
        <w:tab w:val="clear" w:pos="9026"/>
        <w:tab w:val="right" w:pos="12333"/>
      </w:tabs>
      <w:jc w:val="right"/>
    </w:pPr>
    <w:r w:rsidRPr="00E81A95">
      <w:rPr>
        <w:noProof/>
      </w:rPr>
      <w:drawing>
        <wp:anchor distT="0" distB="0" distL="114300" distR="114300" simplePos="0" relativeHeight="251687936" behindDoc="0" locked="0" layoutInCell="1" allowOverlap="1" wp14:anchorId="74BF9CE7" wp14:editId="75F33882">
          <wp:simplePos x="0" y="0"/>
          <wp:positionH relativeFrom="page">
            <wp:posOffset>6994525</wp:posOffset>
          </wp:positionH>
          <wp:positionV relativeFrom="paragraph">
            <wp:posOffset>-45085</wp:posOffset>
          </wp:positionV>
          <wp:extent cx="3667125" cy="61595"/>
          <wp:effectExtent l="0" t="0" r="9525" b="0"/>
          <wp:wrapSquare wrapText="bothSides"/>
          <wp:docPr id="687" name="Pictur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019" b="33653"/>
                  <a:stretch/>
                </pic:blipFill>
                <pic:spPr bwMode="auto">
                  <a:xfrm>
                    <a:off x="0" y="0"/>
                    <a:ext cx="3667125" cy="6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1A95">
      <w:rPr>
        <w:noProof/>
      </w:rPr>
      <w:drawing>
        <wp:anchor distT="0" distB="0" distL="114300" distR="114300" simplePos="0" relativeHeight="251686912" behindDoc="0" locked="0" layoutInCell="1" allowOverlap="1" wp14:anchorId="0ECBD754" wp14:editId="3D106DFC">
          <wp:simplePos x="0" y="0"/>
          <wp:positionH relativeFrom="page">
            <wp:posOffset>3614420</wp:posOffset>
          </wp:positionH>
          <wp:positionV relativeFrom="paragraph">
            <wp:posOffset>-52705</wp:posOffset>
          </wp:positionV>
          <wp:extent cx="3667125" cy="61595"/>
          <wp:effectExtent l="0" t="0" r="9525" b="0"/>
          <wp:wrapSquare wrapText="bothSides"/>
          <wp:docPr id="688" name="Pictur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019" b="33653"/>
                  <a:stretch/>
                </pic:blipFill>
                <pic:spPr bwMode="auto">
                  <a:xfrm>
                    <a:off x="0" y="0"/>
                    <a:ext cx="3667125" cy="6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1A95">
      <w:rPr>
        <w:noProof/>
      </w:rPr>
      <w:drawing>
        <wp:anchor distT="0" distB="0" distL="114300" distR="114300" simplePos="0" relativeHeight="251685888" behindDoc="0" locked="0" layoutInCell="1" allowOverlap="1" wp14:anchorId="3A58266D" wp14:editId="62C7012E">
          <wp:simplePos x="0" y="0"/>
          <wp:positionH relativeFrom="page">
            <wp:posOffset>-87216</wp:posOffset>
          </wp:positionH>
          <wp:positionV relativeFrom="paragraph">
            <wp:posOffset>-49530</wp:posOffset>
          </wp:positionV>
          <wp:extent cx="3667125" cy="61595"/>
          <wp:effectExtent l="0" t="0" r="9525" b="0"/>
          <wp:wrapSquare wrapText="bothSides"/>
          <wp:docPr id="689" name="Picture 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019" b="33653"/>
                  <a:stretch/>
                </pic:blipFill>
                <pic:spPr bwMode="auto">
                  <a:xfrm>
                    <a:off x="0" y="0"/>
                    <a:ext cx="3667125" cy="6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A71CBC" w14:textId="0D1EDD62" w:rsidR="00E81A95" w:rsidRPr="0026163C" w:rsidRDefault="00F40428" w:rsidP="00F40428">
    <w:pPr>
      <w:pStyle w:val="Footer"/>
      <w:tabs>
        <w:tab w:val="clear" w:pos="4513"/>
        <w:tab w:val="clear" w:pos="9026"/>
        <w:tab w:val="right" w:pos="12333"/>
      </w:tabs>
      <w:rPr>
        <w:rFonts w:ascii="Aptos" w:hAnsi="Aptos"/>
        <w:b/>
        <w:bCs/>
        <w:color w:val="ED4966" w:themeColor="accent4"/>
        <w:szCs w:val="24"/>
      </w:rPr>
    </w:pPr>
    <w:r w:rsidRPr="0026163C">
      <w:rPr>
        <w:rFonts w:ascii="Aptos" w:hAnsi="Aptos"/>
        <w:b/>
        <w:bCs/>
        <w:color w:val="ED4966" w:themeColor="accent4"/>
        <w:szCs w:val="24"/>
      </w:rPr>
      <w:t xml:space="preserve">CAG Somerset </w:t>
    </w:r>
    <w:r w:rsidR="0026163C" w:rsidRPr="0026163C">
      <w:rPr>
        <w:rFonts w:ascii="Aptos" w:hAnsi="Aptos"/>
        <w:color w:val="21295B" w:themeColor="accent1"/>
        <w:szCs w:val="24"/>
      </w:rPr>
      <w:t>Complaints and grievance policy template</w:t>
    </w:r>
  </w:p>
  <w:p w14:paraId="45DC120A" w14:textId="77777777" w:rsidR="00F40428" w:rsidRDefault="00F40428" w:rsidP="00E81A95">
    <w:pPr>
      <w:pStyle w:val="Footer"/>
      <w:tabs>
        <w:tab w:val="clear" w:pos="4513"/>
        <w:tab w:val="clear" w:pos="9026"/>
        <w:tab w:val="right" w:pos="12333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3948" w14:textId="77777777" w:rsidR="008D7FD2" w:rsidRDefault="008D7FD2" w:rsidP="002E18B7">
      <w:pPr>
        <w:spacing w:after="0"/>
      </w:pPr>
      <w:r>
        <w:separator/>
      </w:r>
    </w:p>
  </w:footnote>
  <w:footnote w:type="continuationSeparator" w:id="0">
    <w:p w14:paraId="41399390" w14:textId="77777777" w:rsidR="008D7FD2" w:rsidRDefault="008D7FD2" w:rsidP="002E18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CEBD" w14:textId="28DC957E" w:rsidR="002E18B7" w:rsidRDefault="004475E9" w:rsidP="002B1AD2">
    <w:pPr>
      <w:pStyle w:val="Header"/>
      <w:ind w:left="-1418" w:right="423"/>
    </w:pPr>
    <w:r>
      <w:rPr>
        <w:noProof/>
      </w:rPr>
      <w:drawing>
        <wp:anchor distT="0" distB="0" distL="114300" distR="114300" simplePos="0" relativeHeight="251699200" behindDoc="0" locked="0" layoutInCell="1" allowOverlap="1" wp14:anchorId="3F9051F2" wp14:editId="35762437">
          <wp:simplePos x="0" y="0"/>
          <wp:positionH relativeFrom="margin">
            <wp:posOffset>4968240</wp:posOffset>
          </wp:positionH>
          <wp:positionV relativeFrom="paragraph">
            <wp:posOffset>-152400</wp:posOffset>
          </wp:positionV>
          <wp:extent cx="1739265" cy="986155"/>
          <wp:effectExtent l="0" t="0" r="0" b="4445"/>
          <wp:wrapSquare wrapText="bothSides"/>
          <wp:docPr id="24549320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687808" name="Picture 255687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noProof/>
        </w:rPr>
        <w:id w:val="-1268462404"/>
        <w:docPartObj>
          <w:docPartGallery w:val="Page Numbers (Margins)"/>
          <w:docPartUnique/>
        </w:docPartObj>
      </w:sdtPr>
      <w:sdtContent/>
    </w:sdt>
    <w:r w:rsidR="002E18B7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438A" w14:textId="6AF26B8B" w:rsidR="00E7171B" w:rsidRDefault="009C1AA1">
    <w:pPr>
      <w:pStyle w:val="Header"/>
    </w:pPr>
    <w:r>
      <w:rPr>
        <w:noProof/>
      </w:rPr>
      <w:drawing>
        <wp:anchor distT="0" distB="0" distL="114300" distR="114300" simplePos="0" relativeHeight="251697152" behindDoc="0" locked="0" layoutInCell="1" allowOverlap="1" wp14:anchorId="23F2150B" wp14:editId="29390A4A">
          <wp:simplePos x="0" y="0"/>
          <wp:positionH relativeFrom="margin">
            <wp:align>right</wp:align>
          </wp:positionH>
          <wp:positionV relativeFrom="paragraph">
            <wp:posOffset>-76835</wp:posOffset>
          </wp:positionV>
          <wp:extent cx="1739265" cy="986155"/>
          <wp:effectExtent l="0" t="0" r="0" b="4445"/>
          <wp:wrapSquare wrapText="bothSides"/>
          <wp:docPr id="255687808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687808" name="Picture 255687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680076860"/>
        <w:docPartObj>
          <w:docPartGallery w:val="Page Numbers (Margins)"/>
          <w:docPartUnique/>
        </w:docPartObj>
      </w:sdtPr>
      <w:sdtContent/>
    </w:sdt>
    <w:r w:rsidR="004E1F84" w:rsidRPr="004E1F84">
      <w:rPr>
        <w:noProof/>
      </w:rPr>
      <w:drawing>
        <wp:anchor distT="0" distB="0" distL="114300" distR="114300" simplePos="0" relativeHeight="251681792" behindDoc="0" locked="0" layoutInCell="1" allowOverlap="1" wp14:anchorId="0995BED6" wp14:editId="50C6C6A6">
          <wp:simplePos x="0" y="0"/>
          <wp:positionH relativeFrom="margin">
            <wp:posOffset>7961630</wp:posOffset>
          </wp:positionH>
          <wp:positionV relativeFrom="paragraph">
            <wp:posOffset>-10160</wp:posOffset>
          </wp:positionV>
          <wp:extent cx="1871345" cy="1249680"/>
          <wp:effectExtent l="0" t="0" r="0" b="0"/>
          <wp:wrapSquare wrapText="bothSides"/>
          <wp:docPr id="686" name="Picture 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2831"/>
    <w:multiLevelType w:val="hybridMultilevel"/>
    <w:tmpl w:val="33D28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A22C0"/>
    <w:multiLevelType w:val="hybridMultilevel"/>
    <w:tmpl w:val="A5A2C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847B2"/>
    <w:multiLevelType w:val="hybridMultilevel"/>
    <w:tmpl w:val="85360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C345D"/>
    <w:multiLevelType w:val="hybridMultilevel"/>
    <w:tmpl w:val="FF16A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F0074"/>
    <w:multiLevelType w:val="hybridMultilevel"/>
    <w:tmpl w:val="0DACD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9248">
    <w:abstractNumId w:val="1"/>
  </w:num>
  <w:num w:numId="2" w16cid:durableId="745496074">
    <w:abstractNumId w:val="3"/>
  </w:num>
  <w:num w:numId="3" w16cid:durableId="1567451182">
    <w:abstractNumId w:val="4"/>
  </w:num>
  <w:num w:numId="4" w16cid:durableId="492766851">
    <w:abstractNumId w:val="0"/>
  </w:num>
  <w:num w:numId="5" w16cid:durableId="1162962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CF"/>
    <w:rsid w:val="00005DCA"/>
    <w:rsid w:val="000064CD"/>
    <w:rsid w:val="00081BB8"/>
    <w:rsid w:val="000856AA"/>
    <w:rsid w:val="00087681"/>
    <w:rsid w:val="00093268"/>
    <w:rsid w:val="000C05AC"/>
    <w:rsid w:val="000D4345"/>
    <w:rsid w:val="0016390E"/>
    <w:rsid w:val="00187A4F"/>
    <w:rsid w:val="001906E4"/>
    <w:rsid w:val="001A30DF"/>
    <w:rsid w:val="001A5CD1"/>
    <w:rsid w:val="001D1E12"/>
    <w:rsid w:val="001E2AF7"/>
    <w:rsid w:val="001F2798"/>
    <w:rsid w:val="00212693"/>
    <w:rsid w:val="0026163C"/>
    <w:rsid w:val="002665E2"/>
    <w:rsid w:val="00283520"/>
    <w:rsid w:val="00294AFB"/>
    <w:rsid w:val="002B1AD2"/>
    <w:rsid w:val="002B5759"/>
    <w:rsid w:val="002C1430"/>
    <w:rsid w:val="002D680D"/>
    <w:rsid w:val="002D7403"/>
    <w:rsid w:val="002E18B7"/>
    <w:rsid w:val="00336DA0"/>
    <w:rsid w:val="00372413"/>
    <w:rsid w:val="003A7182"/>
    <w:rsid w:val="003B5E57"/>
    <w:rsid w:val="003D04C9"/>
    <w:rsid w:val="003D3F6A"/>
    <w:rsid w:val="003F3196"/>
    <w:rsid w:val="00446AE2"/>
    <w:rsid w:val="004475E9"/>
    <w:rsid w:val="00463DFC"/>
    <w:rsid w:val="004C0948"/>
    <w:rsid w:val="004D34ED"/>
    <w:rsid w:val="004E1F84"/>
    <w:rsid w:val="004F114B"/>
    <w:rsid w:val="005130C1"/>
    <w:rsid w:val="00524531"/>
    <w:rsid w:val="005C2AA0"/>
    <w:rsid w:val="006208E3"/>
    <w:rsid w:val="006258D7"/>
    <w:rsid w:val="00676168"/>
    <w:rsid w:val="0068790C"/>
    <w:rsid w:val="00693118"/>
    <w:rsid w:val="006A2C3F"/>
    <w:rsid w:val="006B1633"/>
    <w:rsid w:val="006B5B33"/>
    <w:rsid w:val="006F6A1E"/>
    <w:rsid w:val="00714112"/>
    <w:rsid w:val="00783A4C"/>
    <w:rsid w:val="00797E8B"/>
    <w:rsid w:val="007B03E7"/>
    <w:rsid w:val="008030D4"/>
    <w:rsid w:val="00803DA2"/>
    <w:rsid w:val="0082411D"/>
    <w:rsid w:val="008757D6"/>
    <w:rsid w:val="008D7FD2"/>
    <w:rsid w:val="009077D8"/>
    <w:rsid w:val="00914D98"/>
    <w:rsid w:val="00927B04"/>
    <w:rsid w:val="009407C5"/>
    <w:rsid w:val="0094265F"/>
    <w:rsid w:val="009B0CFA"/>
    <w:rsid w:val="009C1AA1"/>
    <w:rsid w:val="009E499B"/>
    <w:rsid w:val="00A91A3B"/>
    <w:rsid w:val="00A93FC6"/>
    <w:rsid w:val="00A975C1"/>
    <w:rsid w:val="00AB4747"/>
    <w:rsid w:val="00AE7BCB"/>
    <w:rsid w:val="00B51F53"/>
    <w:rsid w:val="00B62B4E"/>
    <w:rsid w:val="00B77286"/>
    <w:rsid w:val="00B85DEB"/>
    <w:rsid w:val="00B94FC8"/>
    <w:rsid w:val="00BA2805"/>
    <w:rsid w:val="00BC62AB"/>
    <w:rsid w:val="00BC76F6"/>
    <w:rsid w:val="00BD0FE4"/>
    <w:rsid w:val="00BD3CCF"/>
    <w:rsid w:val="00C01980"/>
    <w:rsid w:val="00C515A8"/>
    <w:rsid w:val="00C54318"/>
    <w:rsid w:val="00C733BD"/>
    <w:rsid w:val="00CB754F"/>
    <w:rsid w:val="00CD3350"/>
    <w:rsid w:val="00CD61EF"/>
    <w:rsid w:val="00D025AC"/>
    <w:rsid w:val="00D10243"/>
    <w:rsid w:val="00D234F4"/>
    <w:rsid w:val="00D31A0C"/>
    <w:rsid w:val="00D533F4"/>
    <w:rsid w:val="00D71B6F"/>
    <w:rsid w:val="00DA2314"/>
    <w:rsid w:val="00DF4C85"/>
    <w:rsid w:val="00E2677F"/>
    <w:rsid w:val="00E3287D"/>
    <w:rsid w:val="00E7171B"/>
    <w:rsid w:val="00E81A95"/>
    <w:rsid w:val="00F40428"/>
    <w:rsid w:val="00F45481"/>
    <w:rsid w:val="00F52CD7"/>
    <w:rsid w:val="00FF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B4890"/>
  <w15:chartTrackingRefBased/>
  <w15:docId w15:val="{965A5A77-747C-427B-B470-877D551F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BD"/>
    <w:pPr>
      <w:spacing w:line="240" w:lineRule="auto"/>
    </w:pPr>
    <w:rPr>
      <w:rFonts w:ascii="Roboto Light" w:hAnsi="Roboto Ligh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CD1"/>
    <w:pPr>
      <w:keepNext/>
      <w:keepLines/>
      <w:spacing w:before="240" w:after="240"/>
      <w:outlineLvl w:val="0"/>
    </w:pPr>
    <w:rPr>
      <w:rFonts w:ascii="Roboto Medium" w:eastAsiaTheme="majorEastAsia" w:hAnsi="Roboto Medium" w:cstheme="majorBidi"/>
      <w:color w:val="21295B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CD1"/>
    <w:pPr>
      <w:keepNext/>
      <w:keepLines/>
      <w:spacing w:before="240" w:after="240"/>
      <w:outlineLvl w:val="1"/>
    </w:pPr>
    <w:rPr>
      <w:rFonts w:ascii="Roboto Medium" w:eastAsiaTheme="majorEastAsia" w:hAnsi="Roboto Medium" w:cstheme="majorBidi"/>
      <w:color w:val="21295B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3BD"/>
    <w:pPr>
      <w:keepNext/>
      <w:keepLines/>
      <w:spacing w:before="240" w:after="240"/>
      <w:outlineLvl w:val="2"/>
    </w:pPr>
    <w:rPr>
      <w:rFonts w:ascii="Roboto Medium" w:eastAsiaTheme="majorEastAsia" w:hAnsi="Roboto Medium" w:cstheme="majorBidi"/>
      <w:color w:val="21295B" w:themeColor="accen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8B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18B7"/>
  </w:style>
  <w:style w:type="paragraph" w:styleId="Footer">
    <w:name w:val="footer"/>
    <w:basedOn w:val="Normal"/>
    <w:link w:val="FooterChar"/>
    <w:uiPriority w:val="99"/>
    <w:unhideWhenUsed/>
    <w:rsid w:val="002E18B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18B7"/>
  </w:style>
  <w:style w:type="character" w:customStyle="1" w:styleId="Heading1Char">
    <w:name w:val="Heading 1 Char"/>
    <w:basedOn w:val="DefaultParagraphFont"/>
    <w:link w:val="Heading1"/>
    <w:uiPriority w:val="9"/>
    <w:rsid w:val="001A5CD1"/>
    <w:rPr>
      <w:rFonts w:ascii="Roboto Medium" w:eastAsiaTheme="majorEastAsia" w:hAnsi="Roboto Medium" w:cstheme="majorBidi"/>
      <w:color w:val="21295B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5CD1"/>
    <w:rPr>
      <w:rFonts w:ascii="Roboto Medium" w:eastAsiaTheme="majorEastAsia" w:hAnsi="Roboto Medium" w:cstheme="majorBidi"/>
      <w:color w:val="21295B" w:themeColor="accent1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2677F"/>
    <w:pPr>
      <w:spacing w:after="0"/>
      <w:contextualSpacing/>
    </w:pPr>
    <w:rPr>
      <w:rFonts w:ascii="Roboto Medium" w:eastAsiaTheme="majorEastAsia" w:hAnsi="Roboto Medium" w:cstheme="majorBidi"/>
      <w:color w:val="A02B93" w:themeColor="accent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77F"/>
    <w:rPr>
      <w:rFonts w:ascii="Roboto Medium" w:eastAsiaTheme="majorEastAsia" w:hAnsi="Roboto Medium" w:cstheme="majorBidi"/>
      <w:color w:val="A02B93" w:themeColor="accent5"/>
      <w:spacing w:val="-10"/>
      <w:kern w:val="28"/>
      <w:sz w:val="60"/>
      <w:szCs w:val="56"/>
    </w:rPr>
  </w:style>
  <w:style w:type="character" w:styleId="Strong">
    <w:name w:val="Strong"/>
    <w:basedOn w:val="DefaultParagraphFont"/>
    <w:uiPriority w:val="22"/>
    <w:rsid w:val="003D3F6A"/>
    <w:rPr>
      <w:rFonts w:ascii="Roboto Medium" w:hAnsi="Roboto Medium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733BD"/>
    <w:rPr>
      <w:rFonts w:ascii="Roboto Medium" w:eastAsiaTheme="majorEastAsia" w:hAnsi="Roboto Medium" w:cstheme="majorBidi"/>
      <w:color w:val="21295B" w:themeColor="accent1"/>
      <w:sz w:val="28"/>
      <w:szCs w:val="24"/>
    </w:rPr>
  </w:style>
  <w:style w:type="paragraph" w:styleId="NoSpacing">
    <w:name w:val="No Spacing"/>
    <w:link w:val="NoSpacingChar"/>
    <w:uiPriority w:val="1"/>
    <w:qFormat/>
    <w:rsid w:val="00AE7BCB"/>
    <w:pPr>
      <w:spacing w:after="0" w:line="240" w:lineRule="auto"/>
    </w:pPr>
    <w:rPr>
      <w:rFonts w:ascii="Roboto Light" w:hAnsi="Roboto Light"/>
      <w:sz w:val="24"/>
    </w:rPr>
  </w:style>
  <w:style w:type="character" w:styleId="SubtleReference">
    <w:name w:val="Subtle Reference"/>
    <w:basedOn w:val="DefaultParagraphFont"/>
    <w:uiPriority w:val="31"/>
    <w:rsid w:val="00AE7BCB"/>
    <w:rPr>
      <w:smallCaps/>
      <w:color w:val="5A5A5A" w:themeColor="text1" w:themeTint="A5"/>
    </w:rPr>
  </w:style>
  <w:style w:type="character" w:styleId="SubtleEmphasis">
    <w:name w:val="Subtle Emphasis"/>
    <w:aliases w:val="Strong Emphasis"/>
    <w:basedOn w:val="DefaultParagraphFont"/>
    <w:uiPriority w:val="19"/>
    <w:rsid w:val="002B1AD2"/>
    <w:rPr>
      <w:rFonts w:ascii="Roboto Black" w:hAnsi="Roboto Black"/>
      <w:b w:val="0"/>
      <w:i w:val="0"/>
      <w:iCs/>
      <w:color w:val="404040" w:themeColor="text1" w:themeTint="BF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E7BCB"/>
    <w:pPr>
      <w:spacing w:before="200"/>
      <w:ind w:left="864" w:right="864"/>
    </w:pPr>
    <w:rPr>
      <w:b/>
      <w:i/>
      <w:iCs/>
      <w:color w:val="21295B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AE7BCB"/>
    <w:rPr>
      <w:rFonts w:ascii="Roboto Light" w:hAnsi="Roboto Light"/>
      <w:b/>
      <w:i/>
      <w:iCs/>
      <w:color w:val="21295B" w:themeColor="accent1"/>
      <w:sz w:val="24"/>
    </w:rPr>
  </w:style>
  <w:style w:type="character" w:styleId="IntenseReference">
    <w:name w:val="Intense Reference"/>
    <w:basedOn w:val="DefaultParagraphFont"/>
    <w:uiPriority w:val="32"/>
    <w:rsid w:val="00AE7BCB"/>
    <w:rPr>
      <w:b/>
      <w:bCs/>
      <w:smallCaps/>
      <w:color w:val="21295B" w:themeColor="accent1"/>
      <w:spacing w:val="5"/>
    </w:rPr>
  </w:style>
  <w:style w:type="character" w:styleId="BookTitle">
    <w:name w:val="Book Title"/>
    <w:basedOn w:val="DefaultParagraphFont"/>
    <w:uiPriority w:val="33"/>
    <w:rsid w:val="00AE7BCB"/>
    <w:rPr>
      <w:b/>
      <w:bCs/>
      <w:i/>
      <w:iCs/>
      <w:spacing w:val="5"/>
    </w:rPr>
  </w:style>
  <w:style w:type="paragraph" w:styleId="ListParagraph">
    <w:name w:val="List Paragraph"/>
    <w:basedOn w:val="Normal"/>
    <w:link w:val="ListParagraphChar"/>
    <w:uiPriority w:val="34"/>
    <w:rsid w:val="00AE7BCB"/>
    <w:pPr>
      <w:ind w:left="720"/>
      <w:contextualSpacing/>
    </w:pPr>
  </w:style>
  <w:style w:type="character" w:styleId="Emphasis">
    <w:name w:val="Emphasis"/>
    <w:basedOn w:val="DefaultParagraphFont"/>
    <w:uiPriority w:val="20"/>
    <w:rsid w:val="008030D4"/>
    <w:rPr>
      <w:i/>
      <w:iCs/>
    </w:rPr>
  </w:style>
  <w:style w:type="paragraph" w:customStyle="1" w:styleId="Photocaption">
    <w:name w:val="Photo caption"/>
    <w:basedOn w:val="ListParagraph"/>
    <w:link w:val="PhotocaptionChar"/>
    <w:qFormat/>
    <w:rsid w:val="009B0CFA"/>
    <w:pPr>
      <w:jc w:val="right"/>
    </w:pPr>
    <w:rPr>
      <w:b/>
      <w:i/>
      <w:color w:val="FABA36" w:themeColor="accent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030D4"/>
    <w:rPr>
      <w:rFonts w:ascii="Roboto Light" w:hAnsi="Roboto Light"/>
      <w:sz w:val="24"/>
    </w:rPr>
  </w:style>
  <w:style w:type="character" w:customStyle="1" w:styleId="PhotocaptionChar">
    <w:name w:val="Photo caption Char"/>
    <w:basedOn w:val="ListParagraphChar"/>
    <w:link w:val="Photocaption"/>
    <w:rsid w:val="009B0CFA"/>
    <w:rPr>
      <w:rFonts w:ascii="Roboto Light" w:hAnsi="Roboto Light"/>
      <w:b/>
      <w:i/>
      <w:color w:val="FABA36" w:themeColor="accent2"/>
      <w:sz w:val="24"/>
    </w:rPr>
  </w:style>
  <w:style w:type="paragraph" w:customStyle="1" w:styleId="Stongemphasis">
    <w:name w:val="Stong emphasis"/>
    <w:basedOn w:val="Normal"/>
    <w:link w:val="StongemphasisChar"/>
    <w:qFormat/>
    <w:rsid w:val="00CD61EF"/>
    <w:rPr>
      <w:b/>
    </w:rPr>
  </w:style>
  <w:style w:type="paragraph" w:customStyle="1" w:styleId="Footertext">
    <w:name w:val="Footer text"/>
    <w:basedOn w:val="Normal"/>
    <w:link w:val="FootertextChar"/>
    <w:qFormat/>
    <w:rsid w:val="00C733BD"/>
    <w:pPr>
      <w:spacing w:line="203" w:lineRule="exact"/>
      <w:ind w:left="20"/>
    </w:pPr>
    <w:rPr>
      <w:b/>
      <w:bCs/>
      <w:iCs/>
      <w:color w:val="F5834F"/>
      <w:sz w:val="20"/>
      <w:szCs w:val="20"/>
    </w:rPr>
  </w:style>
  <w:style w:type="character" w:customStyle="1" w:styleId="StongemphasisChar">
    <w:name w:val="Stong emphasis Char"/>
    <w:basedOn w:val="DefaultParagraphFont"/>
    <w:link w:val="Stongemphasis"/>
    <w:rsid w:val="00CD61EF"/>
    <w:rPr>
      <w:rFonts w:ascii="Roboto Light" w:hAnsi="Roboto Light"/>
      <w:b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33BD"/>
    <w:rPr>
      <w:rFonts w:ascii="Roboto Light" w:hAnsi="Roboto Light"/>
      <w:sz w:val="24"/>
    </w:rPr>
  </w:style>
  <w:style w:type="character" w:customStyle="1" w:styleId="FootertextChar">
    <w:name w:val="Footer text Char"/>
    <w:basedOn w:val="DefaultParagraphFont"/>
    <w:link w:val="Footertext"/>
    <w:rsid w:val="00C733BD"/>
    <w:rPr>
      <w:rFonts w:ascii="Roboto Light" w:hAnsi="Roboto Light"/>
      <w:b/>
      <w:bCs/>
      <w:iCs/>
      <w:color w:val="F5834F"/>
      <w:sz w:val="20"/>
      <w:szCs w:val="20"/>
    </w:rPr>
  </w:style>
  <w:style w:type="paragraph" w:customStyle="1" w:styleId="Featuretext">
    <w:name w:val="Feature text"/>
    <w:basedOn w:val="Normal"/>
    <w:link w:val="FeaturetextChar"/>
    <w:qFormat/>
    <w:rsid w:val="009B0CFA"/>
    <w:rPr>
      <w:rFonts w:ascii="Roboto Medium" w:hAnsi="Roboto Medium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94265F"/>
    <w:pPr>
      <w:outlineLvl w:val="9"/>
    </w:pPr>
    <w:rPr>
      <w:sz w:val="32"/>
      <w:lang w:val="en-US"/>
    </w:rPr>
  </w:style>
  <w:style w:type="character" w:customStyle="1" w:styleId="FeaturetextChar">
    <w:name w:val="Feature text Char"/>
    <w:basedOn w:val="DefaultParagraphFont"/>
    <w:link w:val="Featuretext"/>
    <w:rsid w:val="009B0CFA"/>
    <w:rPr>
      <w:rFonts w:ascii="Roboto Medium" w:hAnsi="Roboto Medium"/>
      <w:b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E2677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677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2677F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E2677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A2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">
    <w:name w:val="Table 1"/>
    <w:basedOn w:val="Normal"/>
    <w:link w:val="Table1Char"/>
    <w:qFormat/>
    <w:rsid w:val="00BC62AB"/>
    <w:pPr>
      <w:widowControl w:val="0"/>
      <w:tabs>
        <w:tab w:val="left" w:pos="1843"/>
        <w:tab w:val="left" w:pos="3828"/>
        <w:tab w:val="left" w:pos="5387"/>
        <w:tab w:val="left" w:pos="7230"/>
      </w:tabs>
      <w:spacing w:before="40" w:after="40"/>
    </w:pPr>
    <w:rPr>
      <w:rFonts w:ascii="Roboto Medium" w:eastAsia="Times New Roman" w:hAnsi="Roboto Medium" w:cs="Arial"/>
      <w:szCs w:val="20"/>
      <w:lang w:eastAsia="en-GB"/>
    </w:rPr>
  </w:style>
  <w:style w:type="character" w:customStyle="1" w:styleId="Table1Char">
    <w:name w:val="Table 1 Char"/>
    <w:basedOn w:val="DefaultParagraphFont"/>
    <w:link w:val="Table1"/>
    <w:rsid w:val="00BC62AB"/>
    <w:rPr>
      <w:rFonts w:ascii="Roboto Medium" w:eastAsia="Times New Roman" w:hAnsi="Roboto Medium" w:cs="Arial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AB4747"/>
    <w:pPr>
      <w:spacing w:after="200"/>
    </w:pPr>
    <w:rPr>
      <w:i/>
      <w:iCs/>
      <w:color w:val="0E2841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1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vo.org.uk/help-and-guidance/running-a-charity/employing-managing-staff/discipline-grievances-whistleblowing/handling-grievanc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r\OneDrive%20-%20Resource%20Futures\Documents\CAG%20Carbon%20Reduction%20Policy.dotx" TargetMode="External"/></Relationships>
</file>

<file path=word/theme/theme1.xml><?xml version="1.0" encoding="utf-8"?>
<a:theme xmlns:a="http://schemas.openxmlformats.org/drawingml/2006/main" name="CAG Somerset theme">
  <a:themeElements>
    <a:clrScheme name="CAG Somerset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21295B"/>
      </a:accent1>
      <a:accent2>
        <a:srgbClr val="FABA36"/>
      </a:accent2>
      <a:accent3>
        <a:srgbClr val="00D6E0"/>
      </a:accent3>
      <a:accent4>
        <a:srgbClr val="ED4966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Resource Futures 2025" id="{77A76546-5356-4812-9C04-1246038CF33C}" vid="{B77911F7-5B3A-46C5-8197-940CCFE584F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4DF2C-F521-47C4-88F4-E19C383E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CAG Carbon Reduction Policy</Template>
  <TotalTime>83</TotalTime>
  <Pages>2</Pages>
  <Words>398</Words>
  <Characters>2222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Reid</dc:creator>
  <cp:keywords/>
  <dc:description/>
  <cp:lastModifiedBy>Maxine Anderton</cp:lastModifiedBy>
  <cp:revision>19</cp:revision>
  <dcterms:created xsi:type="dcterms:W3CDTF">2024-03-13T14:04:00Z</dcterms:created>
  <dcterms:modified xsi:type="dcterms:W3CDTF">2025-10-08T09:52:00Z</dcterms:modified>
</cp:coreProperties>
</file>